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5D" w:rsidRDefault="00EE1D5D" w:rsidP="00EE1D5D">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noProof/>
          <w:lang w:eastAsia="ru-RU"/>
        </w:rPr>
        <w:drawing>
          <wp:anchor distT="0" distB="0" distL="114300" distR="114300" simplePos="0" relativeHeight="251659264" behindDoc="0" locked="0" layoutInCell="1" allowOverlap="1" wp14:anchorId="46DA1E9A" wp14:editId="38D4C938">
            <wp:simplePos x="0" y="0"/>
            <wp:positionH relativeFrom="column">
              <wp:posOffset>2695575</wp:posOffset>
            </wp:positionH>
            <wp:positionV relativeFrom="paragraph">
              <wp:posOffset>-375920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EE1D5D" w:rsidRDefault="00EE1D5D" w:rsidP="00EE1D5D">
      <w:pPr>
        <w:spacing w:after="0" w:line="240" w:lineRule="auto"/>
        <w:jc w:val="center"/>
        <w:rPr>
          <w:rFonts w:ascii="Times New Roman" w:eastAsia="Times New Roman" w:hAnsi="Times New Roman"/>
          <w:b/>
          <w:sz w:val="28"/>
          <w:szCs w:val="28"/>
          <w:lang w:eastAsia="ru-RU"/>
        </w:rPr>
      </w:pPr>
    </w:p>
    <w:p w:rsidR="00EE1D5D" w:rsidRDefault="00EE1D5D" w:rsidP="00EE1D5D">
      <w:pPr>
        <w:spacing w:after="0" w:line="240" w:lineRule="auto"/>
        <w:jc w:val="center"/>
        <w:rPr>
          <w:rFonts w:ascii="Times New Roman" w:eastAsia="Times New Roman" w:hAnsi="Times New Roman"/>
          <w:b/>
          <w:sz w:val="28"/>
          <w:szCs w:val="28"/>
          <w:lang w:eastAsia="ru-RU"/>
        </w:rPr>
      </w:pPr>
    </w:p>
    <w:p w:rsidR="00EE1D5D" w:rsidRDefault="00EE1D5D" w:rsidP="00EE1D5D">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Администрация  Рыбковского  сельского  поселения</w:t>
      </w:r>
    </w:p>
    <w:p w:rsidR="00EE1D5D" w:rsidRDefault="00EE1D5D" w:rsidP="00EE1D5D">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Сафоновского  района Смоленской области</w:t>
      </w:r>
    </w:p>
    <w:p w:rsidR="00EE1D5D" w:rsidRDefault="00EE1D5D" w:rsidP="00EE1D5D">
      <w:pPr>
        <w:spacing w:after="0" w:line="240" w:lineRule="auto"/>
        <w:rPr>
          <w:rFonts w:ascii="Times New Roman" w:eastAsia="Times New Roman" w:hAnsi="Times New Roman"/>
          <w:b/>
          <w:sz w:val="28"/>
          <w:szCs w:val="28"/>
          <w:lang w:eastAsia="ru-RU"/>
        </w:rPr>
      </w:pPr>
    </w:p>
    <w:p w:rsidR="00EE1D5D" w:rsidRDefault="00EE1D5D" w:rsidP="00EE1D5D">
      <w:pPr>
        <w:spacing w:after="0" w:line="240" w:lineRule="auto"/>
        <w:ind w:firstLine="72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ПОСТАНОВЛЕНИЕ      </w:t>
      </w:r>
    </w:p>
    <w:p w:rsidR="00EE1D5D" w:rsidRDefault="00A5627E" w:rsidP="00EE1D5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12</w:t>
      </w:r>
      <w:r w:rsidR="00EE1D5D">
        <w:rPr>
          <w:rFonts w:ascii="Times New Roman" w:eastAsia="Times New Roman" w:hAnsi="Times New Roman"/>
          <w:sz w:val="28"/>
          <w:szCs w:val="28"/>
          <w:lang w:eastAsia="ru-RU"/>
        </w:rPr>
        <w:t>.03.2019  №  13</w:t>
      </w:r>
    </w:p>
    <w:p w:rsidR="00EE1D5D" w:rsidRDefault="00EE1D5D" w:rsidP="00EE1D5D">
      <w:pPr>
        <w:spacing w:after="0" w:line="240" w:lineRule="auto"/>
        <w:ind w:right="5705"/>
        <w:jc w:val="both"/>
        <w:rPr>
          <w:rFonts w:ascii="Times New Roman" w:eastAsia="Times New Roman" w:hAnsi="Times New Roman"/>
          <w:sz w:val="28"/>
          <w:szCs w:val="28"/>
          <w:lang w:eastAsia="ru-RU"/>
        </w:rPr>
      </w:pPr>
    </w:p>
    <w:p w:rsidR="00EE1D5D" w:rsidRDefault="00EE1D5D" w:rsidP="00EE1D5D">
      <w:pPr>
        <w:spacing w:after="0" w:line="240" w:lineRule="auto"/>
        <w:ind w:right="396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внесении изменений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«Выдача справок и выписок из домовых и </w:t>
      </w:r>
      <w:proofErr w:type="spellStart"/>
      <w:r>
        <w:rPr>
          <w:rFonts w:ascii="Times New Roman" w:eastAsia="Times New Roman" w:hAnsi="Times New Roman"/>
          <w:sz w:val="28"/>
          <w:szCs w:val="28"/>
          <w:lang w:eastAsia="ru-RU"/>
        </w:rPr>
        <w:t>похозяйственных</w:t>
      </w:r>
      <w:proofErr w:type="spellEnd"/>
      <w:r>
        <w:rPr>
          <w:rFonts w:ascii="Times New Roman" w:eastAsia="Times New Roman" w:hAnsi="Times New Roman"/>
          <w:sz w:val="28"/>
          <w:szCs w:val="28"/>
          <w:lang w:eastAsia="ru-RU"/>
        </w:rPr>
        <w:t xml:space="preserve"> книг жителям частных жилых домов Рыбковского сельского поселения Сафоновского района Смоленской области», утвержденного  постановлением от 04.04.2018 № 21</w:t>
      </w:r>
    </w:p>
    <w:p w:rsidR="00EE1D5D" w:rsidRDefault="00EE1D5D" w:rsidP="00EE1D5D">
      <w:pPr>
        <w:spacing w:after="0" w:line="240" w:lineRule="auto"/>
        <w:ind w:right="5705"/>
        <w:jc w:val="both"/>
        <w:rPr>
          <w:rFonts w:ascii="Times New Roman" w:eastAsia="Times New Roman" w:hAnsi="Times New Roman"/>
          <w:sz w:val="28"/>
          <w:szCs w:val="28"/>
          <w:lang w:eastAsia="ru-RU"/>
        </w:rPr>
      </w:pPr>
    </w:p>
    <w:p w:rsidR="00EE1D5D" w:rsidRDefault="00EE1D5D" w:rsidP="00EE1D5D">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eastAsia="Times New Roman" w:hAnsi="Times New Roman"/>
          <w:bCs/>
          <w:sz w:val="28"/>
          <w:szCs w:val="28"/>
          <w:lang w:eastAsia="ru-RU"/>
        </w:rPr>
        <w:t xml:space="preserve">В соответствии с изменениями в Федеральном законе от 27 июля 2010 года № 210-ФЗ «Об организации предоставления государственных и муниципальных услуг», </w:t>
      </w:r>
      <w:r>
        <w:rPr>
          <w:rFonts w:ascii="Times New Roman" w:hAnsi="Times New Roman"/>
          <w:sz w:val="28"/>
          <w:szCs w:val="28"/>
          <w:lang w:eastAsia="ru-RU"/>
        </w:rPr>
        <w:t>руководствуясь Уставом Рыбковского сельского поселения Сафоновского района Смоленской области, Администрация Рыбковского сельского поселения Сафоновского района Смоленской области</w:t>
      </w:r>
    </w:p>
    <w:p w:rsidR="00EE1D5D" w:rsidRDefault="00EE1D5D" w:rsidP="00EE1D5D">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w:t>
      </w:r>
    </w:p>
    <w:p w:rsidR="00EE1D5D" w:rsidRDefault="00EE1D5D" w:rsidP="00EE1D5D">
      <w:pPr>
        <w:widowControl w:val="0"/>
        <w:autoSpaceDE w:val="0"/>
        <w:autoSpaceDN w:val="0"/>
        <w:adjustRightInd w:val="0"/>
        <w:spacing w:after="0" w:line="240" w:lineRule="auto"/>
        <w:ind w:firstLine="709"/>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П</w:t>
      </w:r>
      <w:proofErr w:type="gramEnd"/>
      <w:r>
        <w:rPr>
          <w:rFonts w:ascii="Times New Roman" w:eastAsia="Times New Roman" w:hAnsi="Times New Roman"/>
          <w:bCs/>
          <w:sz w:val="28"/>
          <w:szCs w:val="28"/>
          <w:lang w:eastAsia="ru-RU"/>
        </w:rPr>
        <w:t xml:space="preserve"> О С Т А Н О В Л Я Е Т:</w:t>
      </w:r>
    </w:p>
    <w:p w:rsidR="00EE1D5D" w:rsidRDefault="00EE1D5D" w:rsidP="00EE1D5D">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Внести изменения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«Выдача справок и выписок из домовых и </w:t>
      </w:r>
      <w:proofErr w:type="spellStart"/>
      <w:r>
        <w:rPr>
          <w:rFonts w:ascii="Times New Roman" w:eastAsia="Times New Roman" w:hAnsi="Times New Roman"/>
          <w:bCs/>
          <w:sz w:val="28"/>
          <w:szCs w:val="28"/>
          <w:lang w:eastAsia="ru-RU"/>
        </w:rPr>
        <w:t>похозяйственных</w:t>
      </w:r>
      <w:proofErr w:type="spellEnd"/>
      <w:r>
        <w:rPr>
          <w:rFonts w:ascii="Times New Roman" w:eastAsia="Times New Roman" w:hAnsi="Times New Roman"/>
          <w:bCs/>
          <w:sz w:val="28"/>
          <w:szCs w:val="28"/>
          <w:lang w:eastAsia="ru-RU"/>
        </w:rPr>
        <w:t xml:space="preserve"> книг жителям частных жилых домов Рыбковского сельского поселения Сафоновского района Смоленской области» утвержденного постановлением Администрации Рыбковского сельского поселения Сафоновского района Смоленской области от 04.04.2018 № 21</w:t>
      </w:r>
    </w:p>
    <w:p w:rsidR="00D84A76" w:rsidRPr="00D84A76" w:rsidRDefault="00D84A76" w:rsidP="00D84A7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84A76">
        <w:rPr>
          <w:rFonts w:ascii="Times New Roman" w:eastAsia="Times New Roman" w:hAnsi="Times New Roman"/>
          <w:bCs/>
          <w:sz w:val="28"/>
          <w:szCs w:val="28"/>
          <w:lang w:eastAsia="ru-RU"/>
        </w:rPr>
        <w:t>1.1. Пункт 2.6  раздела  2 «Стандарт предоставления муниципальной услуги»  дополнить пунктом 2.6.3.1. следующего содержания:</w:t>
      </w:r>
    </w:p>
    <w:p w:rsidR="00D84A76" w:rsidRPr="00D84A76" w:rsidRDefault="00D84A76" w:rsidP="00D84A7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84A76">
        <w:rPr>
          <w:rFonts w:ascii="Times New Roman" w:eastAsia="Times New Roman" w:hAnsi="Times New Roman"/>
          <w:bCs/>
          <w:sz w:val="28"/>
          <w:szCs w:val="28"/>
          <w:lang w:eastAsia="ru-RU"/>
        </w:rPr>
        <w:t xml:space="preserve">«2.6.3.1. Органы, предоставляющие муниципальные услуги не вправе требовать от заявителя предоставления документов и информации, отсутствие и </w:t>
      </w:r>
      <w:proofErr w:type="gramStart"/>
      <w:r w:rsidRPr="00D84A76">
        <w:rPr>
          <w:rFonts w:ascii="Times New Roman" w:eastAsia="Times New Roman" w:hAnsi="Times New Roman"/>
          <w:bCs/>
          <w:sz w:val="28"/>
          <w:szCs w:val="28"/>
          <w:lang w:eastAsia="ru-RU"/>
        </w:rPr>
        <w:t xml:space="preserve">( </w:t>
      </w:r>
      <w:proofErr w:type="gramEnd"/>
      <w:r w:rsidRPr="00D84A76">
        <w:rPr>
          <w:rFonts w:ascii="Times New Roman" w:eastAsia="Times New Roman" w:hAnsi="Times New Roman"/>
          <w:bCs/>
          <w:sz w:val="28"/>
          <w:szCs w:val="28"/>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4A76" w:rsidRPr="00D84A76" w:rsidRDefault="00D84A76" w:rsidP="00D84A7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84A76">
        <w:rPr>
          <w:rFonts w:ascii="Times New Roman" w:eastAsia="Times New Roman" w:hAnsi="Times New Roman"/>
          <w:bCs/>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D84A76">
        <w:rPr>
          <w:rFonts w:ascii="Times New Roman" w:eastAsia="Times New Roman" w:hAnsi="Times New Roman"/>
          <w:bCs/>
          <w:sz w:val="28"/>
          <w:szCs w:val="28"/>
          <w:lang w:eastAsia="ru-RU"/>
        </w:rPr>
        <w:lastRenderedPageBreak/>
        <w:t>о предоставлении муниципальной услуги;</w:t>
      </w:r>
    </w:p>
    <w:p w:rsidR="00D84A76" w:rsidRPr="00D84A76" w:rsidRDefault="00D84A76" w:rsidP="00D84A7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84A76">
        <w:rPr>
          <w:rFonts w:ascii="Times New Roman" w:eastAsia="Times New Roman" w:hAnsi="Times New Roman"/>
          <w:bCs/>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4A76" w:rsidRPr="00D84A76" w:rsidRDefault="00D84A76" w:rsidP="00D84A7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84A76">
        <w:rPr>
          <w:rFonts w:ascii="Times New Roman" w:eastAsia="Times New Roman" w:hAnsi="Times New Roman"/>
          <w:bCs/>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D84A76" w:rsidRPr="00D84A76" w:rsidRDefault="00D84A76" w:rsidP="00D84A7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D84A76">
        <w:rPr>
          <w:rFonts w:ascii="Times New Roman" w:eastAsia="Times New Roman" w:hAnsi="Times New Roman"/>
          <w:bCs/>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84A76">
        <w:rPr>
          <w:rFonts w:ascii="Times New Roman" w:eastAsia="Times New Roman" w:hAnsi="Times New Roman"/>
          <w:bCs/>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roofErr w:type="gramStart"/>
      <w:r w:rsidRPr="00D84A76">
        <w:rPr>
          <w:rFonts w:ascii="Times New Roman" w:eastAsia="Times New Roman" w:hAnsi="Times New Roman"/>
          <w:bCs/>
          <w:sz w:val="28"/>
          <w:szCs w:val="28"/>
          <w:lang w:eastAsia="ru-RU"/>
        </w:rPr>
        <w:t>.»</w:t>
      </w:r>
      <w:proofErr w:type="gramEnd"/>
    </w:p>
    <w:p w:rsidR="00D84A76" w:rsidRPr="00D84A76" w:rsidRDefault="00D84A76" w:rsidP="00D84A7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84A76">
        <w:rPr>
          <w:rFonts w:ascii="Times New Roman" w:eastAsia="Times New Roman" w:hAnsi="Times New Roman"/>
          <w:bCs/>
          <w:sz w:val="28"/>
          <w:szCs w:val="28"/>
          <w:lang w:eastAsia="ru-RU"/>
        </w:rPr>
        <w:t>1.2. Изложить  пункт 5 административного регламента в следующей редакции:</w:t>
      </w:r>
    </w:p>
    <w:p w:rsidR="00EE1D5D" w:rsidRDefault="00D84A76" w:rsidP="00EE1D5D">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EE1D5D">
        <w:rPr>
          <w:rFonts w:ascii="Times New Roman" w:eastAsia="Times New Roman" w:hAnsi="Times New Roman"/>
          <w:b/>
          <w:bCs/>
          <w:sz w:val="28"/>
          <w:szCs w:val="28"/>
          <w:lang w:eastAsia="ru-RU"/>
        </w:rPr>
        <w:t xml:space="preserve">«5. </w:t>
      </w:r>
      <w:r w:rsidR="00EE1D5D">
        <w:rPr>
          <w:rFonts w:ascii="Times New Roman" w:eastAsia="Times New Roman" w:hAnsi="Times New Roman"/>
          <w:b/>
          <w:sz w:val="28"/>
          <w:szCs w:val="28"/>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E1D5D" w:rsidRDefault="00EE1D5D" w:rsidP="00EE1D5D">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EE1D5D" w:rsidRDefault="00EE1D5D" w:rsidP="00EE1D5D">
      <w:pPr>
        <w:suppressAutoHyphens/>
        <w:autoSpaceDE w:val="0"/>
        <w:autoSpaceDN w:val="0"/>
        <w:adjustRightInd w:val="0"/>
        <w:spacing w:after="0"/>
        <w:ind w:firstLine="720"/>
        <w:jc w:val="both"/>
        <w:outlineLvl w:val="1"/>
        <w:rPr>
          <w:rFonts w:ascii="Times New Roman" w:hAnsi="Times New Roman"/>
          <w:bCs/>
          <w:sz w:val="28"/>
          <w:szCs w:val="28"/>
        </w:rPr>
      </w:pPr>
      <w:r>
        <w:rPr>
          <w:rFonts w:ascii="Times New Roman" w:hAnsi="Times New Roman"/>
          <w:sz w:val="28"/>
          <w:szCs w:val="28"/>
        </w:rPr>
        <w:t>5.2. Информация о порядке обжалования решений и действий (бездействия) органа,</w:t>
      </w:r>
      <w:r>
        <w:rPr>
          <w:rFonts w:ascii="Times New Roman" w:eastAsia="Times New Roman" w:hAnsi="Times New Roman"/>
          <w:sz w:val="28"/>
          <w:szCs w:val="28"/>
          <w:lang w:eastAsia="ru-RU"/>
        </w:rPr>
        <w:t xml:space="preserve"> предоставляющего     муниципальную        услугу, должностных    лиц   органа,   предоставляющего    муниципальную    услугу, муниципальных служащих, МФЦ, работника МФЦ</w:t>
      </w:r>
      <w:r>
        <w:rPr>
          <w:rFonts w:ascii="Times New Roman" w:hAnsi="Times New Roman"/>
          <w:sz w:val="28"/>
          <w:szCs w:val="28"/>
        </w:rPr>
        <w:t xml:space="preserve"> </w:t>
      </w:r>
      <w:r>
        <w:rPr>
          <w:rFonts w:ascii="Times New Roman" w:hAnsi="Times New Roman"/>
          <w:bCs/>
          <w:sz w:val="28"/>
          <w:szCs w:val="28"/>
        </w:rPr>
        <w:t>размещается:</w:t>
      </w:r>
    </w:p>
    <w:p w:rsidR="00EE1D5D" w:rsidRDefault="00EE1D5D" w:rsidP="00EE1D5D">
      <w:pPr>
        <w:suppressAutoHyphens/>
        <w:autoSpaceDE w:val="0"/>
        <w:autoSpaceDN w:val="0"/>
        <w:adjustRightInd w:val="0"/>
        <w:spacing w:after="0"/>
        <w:ind w:firstLine="720"/>
        <w:jc w:val="both"/>
        <w:outlineLvl w:val="1"/>
        <w:rPr>
          <w:rFonts w:ascii="Times New Roman" w:hAnsi="Times New Roman"/>
          <w:sz w:val="28"/>
          <w:szCs w:val="28"/>
        </w:rPr>
      </w:pPr>
      <w:r>
        <w:rPr>
          <w:rFonts w:ascii="Times New Roman" w:hAnsi="Times New Roman"/>
          <w:sz w:val="28"/>
          <w:szCs w:val="28"/>
        </w:rPr>
        <w:t xml:space="preserve">1) </w:t>
      </w:r>
      <w:r>
        <w:rPr>
          <w:rStyle w:val="FontStyle39"/>
          <w:sz w:val="28"/>
          <w:szCs w:val="28"/>
        </w:rPr>
        <w:t xml:space="preserve">на официальном сайте Администрации </w:t>
      </w:r>
      <w:r>
        <w:rPr>
          <w:rFonts w:ascii="Times New Roman" w:hAnsi="Times New Roman"/>
          <w:sz w:val="28"/>
          <w:szCs w:val="28"/>
        </w:rPr>
        <w:t>муниципального образования Рыбковского сельского поселения Сафоновского района Смоленской области</w:t>
      </w:r>
      <w:r>
        <w:rPr>
          <w:rStyle w:val="FontStyle39"/>
          <w:sz w:val="28"/>
          <w:szCs w:val="28"/>
        </w:rPr>
        <w:t xml:space="preserve"> (</w:t>
      </w:r>
      <w:r>
        <w:rPr>
          <w:rStyle w:val="FontStyle39"/>
          <w:sz w:val="28"/>
          <w:szCs w:val="28"/>
          <w:lang w:val="en-US"/>
        </w:rPr>
        <w:t>www</w:t>
      </w:r>
      <w:r>
        <w:rPr>
          <w:rStyle w:val="FontStyle39"/>
          <w:sz w:val="28"/>
          <w:szCs w:val="28"/>
        </w:rPr>
        <w:t>.</w:t>
      </w:r>
      <w:proofErr w:type="spellStart"/>
      <w:r>
        <w:rPr>
          <w:rStyle w:val="FontStyle39"/>
          <w:sz w:val="28"/>
          <w:szCs w:val="28"/>
          <w:lang w:val="en-US"/>
        </w:rPr>
        <w:t>ribki</w:t>
      </w:r>
      <w:proofErr w:type="spellEnd"/>
      <w:r>
        <w:rPr>
          <w:rStyle w:val="FontStyle39"/>
          <w:sz w:val="28"/>
          <w:szCs w:val="28"/>
        </w:rPr>
        <w:t>.</w:t>
      </w:r>
      <w:r>
        <w:rPr>
          <w:rFonts w:ascii="Times New Roman" w:eastAsia="Times New Roman" w:hAnsi="Times New Roman"/>
          <w:bCs/>
          <w:sz w:val="28"/>
          <w:szCs w:val="28"/>
          <w:lang w:val="en-US" w:eastAsia="ru-RU"/>
        </w:rPr>
        <w:t>admin</w:t>
      </w:r>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safonovo</w:t>
      </w:r>
      <w:proofErr w:type="spellEnd"/>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ru</w:t>
      </w:r>
      <w:proofErr w:type="spellEnd"/>
      <w:r>
        <w:rPr>
          <w:rFonts w:ascii="Times New Roman" w:eastAsia="Times New Roman" w:hAnsi="Times New Roman"/>
          <w:bCs/>
          <w:sz w:val="28"/>
          <w:szCs w:val="28"/>
          <w:lang w:eastAsia="ru-RU"/>
        </w:rPr>
        <w:t>)</w:t>
      </w:r>
      <w:r>
        <w:rPr>
          <w:rStyle w:val="FontStyle39"/>
          <w:sz w:val="28"/>
          <w:szCs w:val="28"/>
        </w:rPr>
        <w:t xml:space="preserve"> в </w:t>
      </w:r>
      <w:r>
        <w:rPr>
          <w:rFonts w:ascii="Times New Roman" w:eastAsia="Times New Roman" w:hAnsi="Times New Roman"/>
          <w:bCs/>
          <w:sz w:val="28"/>
          <w:szCs w:val="28"/>
          <w:lang w:eastAsia="ru-RU"/>
        </w:rPr>
        <w:t>информационно-телекоммуникационной сети «Интернет».</w:t>
      </w:r>
    </w:p>
    <w:p w:rsidR="00EE1D5D" w:rsidRDefault="00EE1D5D" w:rsidP="00EE1D5D">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2) </w:t>
      </w:r>
      <w:r>
        <w:rPr>
          <w:rFonts w:ascii="Times New Roman" w:eastAsia="Times New Roman" w:hAnsi="Times New Roman"/>
          <w:bCs/>
          <w:sz w:val="28"/>
          <w:szCs w:val="28"/>
          <w:lang w:eastAsia="ru-RU"/>
        </w:rPr>
        <w:t xml:space="preserve">на Региональном портале государственных услуг Смоленской области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EE1D5D" w:rsidRDefault="00EE1D5D" w:rsidP="00EE1D5D">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lastRenderedPageBreak/>
        <w:t xml:space="preserve">3) </w:t>
      </w:r>
      <w:r>
        <w:rPr>
          <w:rFonts w:ascii="Times New Roman" w:eastAsia="Times New Roman" w:hAnsi="Times New Roman"/>
          <w:bCs/>
          <w:sz w:val="28"/>
          <w:szCs w:val="28"/>
          <w:lang w:eastAsia="ru-RU"/>
        </w:rPr>
        <w:t xml:space="preserve">на Едином портале государственных услуг Российской Федерации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EE1D5D" w:rsidRDefault="00EE1D5D" w:rsidP="00EE1D5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Заявитель может обратиться с </w:t>
      </w:r>
      <w:proofErr w:type="gramStart"/>
      <w:r>
        <w:rPr>
          <w:rFonts w:ascii="Times New Roman" w:eastAsia="Times New Roman" w:hAnsi="Times New Roman"/>
          <w:sz w:val="28"/>
          <w:szCs w:val="28"/>
          <w:lang w:eastAsia="ru-RU"/>
        </w:rPr>
        <w:t>жалобой</w:t>
      </w:r>
      <w:proofErr w:type="gramEnd"/>
      <w:r>
        <w:rPr>
          <w:rFonts w:ascii="Times New Roman" w:eastAsia="Times New Roman" w:hAnsi="Times New Roman"/>
          <w:sz w:val="28"/>
          <w:szCs w:val="28"/>
          <w:lang w:eastAsia="ru-RU"/>
        </w:rPr>
        <w:t xml:space="preserve"> в том числе в следующих случаях:</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нарушения срока предоставления муниципальной услуги;</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EE1D5D" w:rsidRDefault="00EE1D5D" w:rsidP="00EE1D5D">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затребования с заявителя при предоставлении муниципальной услуги платы, не предусмотренной нормативными правовыми актами </w:t>
      </w:r>
      <w:r>
        <w:rPr>
          <w:rFonts w:ascii="Times New Roman" w:eastAsia="Times New Roman" w:hAnsi="Times New Roman"/>
          <w:sz w:val="28"/>
          <w:szCs w:val="28"/>
          <w:lang w:eastAsia="ru-RU"/>
        </w:rPr>
        <w:t>Российской Федерации</w:t>
      </w:r>
      <w:r>
        <w:rPr>
          <w:rFonts w:ascii="Times New Roman" w:eastAsia="Times New Roman" w:hAnsi="Times New Roman"/>
          <w:color w:val="000000"/>
          <w:sz w:val="28"/>
          <w:szCs w:val="28"/>
          <w:lang w:eastAsia="ru-RU"/>
        </w:rPr>
        <w:t>, нормативными правовыми актами Смоленской области, муниципальными правовыми актами;</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1D5D" w:rsidRDefault="00EE1D5D" w:rsidP="00EE1D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r>
        <w:rPr>
          <w:rFonts w:ascii="Times New Roman" w:eastAsia="Times New Roman" w:hAnsi="Times New Roman"/>
          <w:sz w:val="28"/>
          <w:szCs w:val="28"/>
          <w:lang w:eastAsia="ru-RU"/>
        </w:rPr>
        <w:t xml:space="preserve"> </w:t>
      </w:r>
      <w:proofErr w:type="gramEnd"/>
    </w:p>
    <w:p w:rsidR="00EE1D5D" w:rsidRDefault="00EE1D5D" w:rsidP="00EE1D5D">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rFonts w:ascii="Times New Roman" w:eastAsia="Times New Roman" w:hAnsi="Times New Roman"/>
          <w:color w:val="000000"/>
          <w:sz w:val="28"/>
          <w:szCs w:val="28"/>
          <w:lang w:eastAsia="ru-RU"/>
        </w:rPr>
        <w:lastRenderedPageBreak/>
        <w:t>услуги, за исключением случаев, предусмотренных пунктом 4 части 1 статьи 7 Федерального закона № 210-ФЗ.</w:t>
      </w:r>
    </w:p>
    <w:p w:rsidR="00EE1D5D" w:rsidRDefault="00EE1D5D" w:rsidP="00EE1D5D">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Ответ на жалобу заявителя не дается в случаях, если:</w:t>
      </w:r>
    </w:p>
    <w:p w:rsidR="00EE1D5D" w:rsidRDefault="00EE1D5D" w:rsidP="00EE1D5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жалобе не </w:t>
      </w:r>
      <w:proofErr w:type="gramStart"/>
      <w:r>
        <w:rPr>
          <w:rFonts w:ascii="Times New Roman" w:eastAsia="Times New Roman" w:hAnsi="Times New Roman"/>
          <w:sz w:val="28"/>
          <w:szCs w:val="28"/>
          <w:lang w:eastAsia="ru-RU"/>
        </w:rPr>
        <w:t>указаны</w:t>
      </w:r>
      <w:proofErr w:type="gramEnd"/>
      <w:r>
        <w:rPr>
          <w:rFonts w:ascii="Times New Roman" w:eastAsia="Times New Roman" w:hAnsi="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E1D5D" w:rsidRDefault="00EE1D5D" w:rsidP="00EE1D5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EE1D5D" w:rsidRDefault="00EE1D5D" w:rsidP="00EE1D5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EE1D5D" w:rsidRDefault="00EE1D5D" w:rsidP="00EE1D5D">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EE1D5D" w:rsidRDefault="00EE1D5D" w:rsidP="00EE1D5D">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Общие требования к порядку подачи и рассмотрению жалобы.</w:t>
      </w:r>
    </w:p>
    <w:p w:rsidR="00EE1D5D" w:rsidRDefault="00EE1D5D" w:rsidP="00EE1D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EE1D5D" w:rsidRDefault="00EE1D5D" w:rsidP="00EE1D5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5.4.2. </w:t>
      </w:r>
      <w:proofErr w:type="gramStart"/>
      <w:r>
        <w:rPr>
          <w:rFonts w:ascii="Times New Roman" w:eastAsia="Times New Roman" w:hAnsi="Times New Roman"/>
          <w:sz w:val="28"/>
          <w:szCs w:val="28"/>
          <w:lang w:eastAsia="ru-RU"/>
        </w:rPr>
        <w:t xml:space="preserve">Жалоба на решения и действия (бездействие) </w:t>
      </w:r>
      <w:r>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rFonts w:ascii="Times New Roman" w:eastAsia="Times New Roman" w:hAnsi="Times New Roman"/>
          <w:bCs/>
          <w:sz w:val="28"/>
          <w:szCs w:val="28"/>
          <w:lang w:eastAsia="ru-RU"/>
        </w:rPr>
        <w:t xml:space="preserve">посредством портала  федеральной государственной информационной  системы досудебного (внесудебного) обжалования, </w:t>
      </w:r>
      <w:r>
        <w:rPr>
          <w:rFonts w:ascii="Times New Roman" w:hAnsi="Times New Roman"/>
          <w:sz w:val="28"/>
          <w:szCs w:val="28"/>
          <w:lang w:eastAsia="ru-RU"/>
        </w:rPr>
        <w:t xml:space="preserve">единого портала государственных и муниципальных услуг либо </w:t>
      </w:r>
      <w:r>
        <w:rPr>
          <w:rFonts w:ascii="Times New Roman" w:hAnsi="Times New Roman"/>
          <w:sz w:val="28"/>
          <w:szCs w:val="28"/>
          <w:lang w:eastAsia="ru-RU"/>
        </w:rPr>
        <w:lastRenderedPageBreak/>
        <w:t>регионального портала государственных</w:t>
      </w:r>
      <w:proofErr w:type="gramEnd"/>
      <w:r>
        <w:rPr>
          <w:rFonts w:ascii="Times New Roman" w:hAnsi="Times New Roman"/>
          <w:sz w:val="28"/>
          <w:szCs w:val="28"/>
          <w:lang w:eastAsia="ru-RU"/>
        </w:rPr>
        <w:t xml:space="preserve"> и муниципальных услуг, а также может быть </w:t>
      </w:r>
      <w:proofErr w:type="gramStart"/>
      <w:r>
        <w:rPr>
          <w:rFonts w:ascii="Times New Roman" w:hAnsi="Times New Roman"/>
          <w:sz w:val="28"/>
          <w:szCs w:val="28"/>
          <w:lang w:eastAsia="ru-RU"/>
        </w:rPr>
        <w:t>принята</w:t>
      </w:r>
      <w:proofErr w:type="gramEnd"/>
      <w:r>
        <w:rPr>
          <w:rFonts w:ascii="Times New Roman" w:hAnsi="Times New Roman"/>
          <w:sz w:val="28"/>
          <w:szCs w:val="28"/>
          <w:lang w:eastAsia="ru-RU"/>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5.4.3. Жалоба должна содержать:</w:t>
      </w:r>
    </w:p>
    <w:p w:rsidR="00EE1D5D" w:rsidRDefault="00EE1D5D" w:rsidP="00EE1D5D">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E1D5D" w:rsidRDefault="00EE1D5D" w:rsidP="00EE1D5D">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5.4.4. </w:t>
      </w:r>
      <w:proofErr w:type="gramStart"/>
      <w:r>
        <w:rPr>
          <w:rFonts w:ascii="Times New Roman" w:eastAsia="Times New Roman" w:hAnsi="Times New Roman"/>
          <w:sz w:val="28"/>
          <w:szCs w:val="28"/>
          <w:lang w:eastAsia="ru-RU"/>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eastAsia="Times New Roman" w:hAnsi="Times New Roman"/>
          <w:sz w:val="28"/>
          <w:szCs w:val="28"/>
          <w:lang w:eastAsia="ru-RU"/>
        </w:rPr>
        <w:t xml:space="preserve"> пяти рабочих дней со дня ее регистрации.</w:t>
      </w:r>
    </w:p>
    <w:p w:rsidR="00EE1D5D" w:rsidRDefault="00EE1D5D" w:rsidP="00EE1D5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По результатам рассмотрения жалобы принимается одно из следующих решений:</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удовлетворении жалобы отказывается.</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sz w:val="28"/>
          <w:szCs w:val="28"/>
          <w:lang w:eastAsia="ru-RU"/>
        </w:rPr>
        <w:t>неудобства</w:t>
      </w:r>
      <w:proofErr w:type="gramEnd"/>
      <w:r>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5.6.2. В случае признания </w:t>
      </w:r>
      <w:proofErr w:type="gramStart"/>
      <w:r>
        <w:rPr>
          <w:rFonts w:ascii="Times New Roman" w:eastAsia="Times New Roman" w:hAnsi="Times New Roman"/>
          <w:sz w:val="28"/>
          <w:szCs w:val="28"/>
          <w:lang w:eastAsia="ru-RU"/>
        </w:rPr>
        <w:t>жалобы</w:t>
      </w:r>
      <w:proofErr w:type="gramEnd"/>
      <w:r>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1D5D" w:rsidRPr="004A0F45"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Pr>
          <w:rFonts w:ascii="Times New Roman" w:eastAsia="Times New Roman" w:hAnsi="Times New Roman"/>
          <w:sz w:val="28"/>
          <w:szCs w:val="28"/>
          <w:lang w:eastAsia="ru-RU"/>
        </w:rPr>
        <w:t>.</w:t>
      </w:r>
      <w:r w:rsidR="00964639">
        <w:rPr>
          <w:rFonts w:ascii="Times New Roman" w:eastAsia="Times New Roman" w:hAnsi="Times New Roman"/>
          <w:sz w:val="28"/>
          <w:szCs w:val="28"/>
          <w:lang w:eastAsia="ru-RU"/>
        </w:rPr>
        <w:t>»</w:t>
      </w:r>
      <w:bookmarkStart w:id="0" w:name="_GoBack"/>
      <w:bookmarkEnd w:id="0"/>
      <w:proofErr w:type="gramEnd"/>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Настоящее постановление считать неотъемлемой частью постановления Администрации Рыбковского сельского поселения Сафоновского района Смоленской области от 04.04.2018 № 21.</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Разместить</w:t>
      </w:r>
      <w:proofErr w:type="gramEnd"/>
      <w:r>
        <w:rPr>
          <w:rFonts w:ascii="Times New Roman" w:eastAsia="Times New Roman" w:hAnsi="Times New Roman"/>
          <w:sz w:val="28"/>
          <w:szCs w:val="28"/>
          <w:lang w:eastAsia="ru-RU"/>
        </w:rPr>
        <w:t xml:space="preserve"> настоящее постановление на сайте Администрации Рыбковского сельского поселения Сафоновского района Смоленской области.</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Рыбковского сельского поселения</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Сафоновского района</w:t>
      </w:r>
    </w:p>
    <w:p w:rsidR="00EE1D5D" w:rsidRDefault="00EE1D5D" w:rsidP="00EE1D5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Смоленской области                                          </w:t>
      </w:r>
      <w:proofErr w:type="spellStart"/>
      <w:r>
        <w:rPr>
          <w:rFonts w:ascii="Times New Roman" w:eastAsia="Times New Roman" w:hAnsi="Times New Roman"/>
          <w:b/>
          <w:sz w:val="28"/>
          <w:szCs w:val="28"/>
          <w:lang w:eastAsia="ru-RU"/>
        </w:rPr>
        <w:t>Н.И.Никитина</w:t>
      </w:r>
      <w:proofErr w:type="spellEnd"/>
    </w:p>
    <w:p w:rsidR="00EE1D5D" w:rsidRDefault="00EE1D5D" w:rsidP="00EE1D5D"/>
    <w:p w:rsidR="00EE1D5D" w:rsidRDefault="00EE1D5D" w:rsidP="00EE1D5D"/>
    <w:p w:rsidR="0089475B" w:rsidRDefault="0089475B"/>
    <w:sectPr w:rsidR="0089475B" w:rsidSect="004A0F45">
      <w:footerReference w:type="default" r:id="rId9"/>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5A" w:rsidRDefault="00AC245A" w:rsidP="00964639">
      <w:pPr>
        <w:spacing w:after="0" w:line="240" w:lineRule="auto"/>
      </w:pPr>
      <w:r>
        <w:separator/>
      </w:r>
    </w:p>
  </w:endnote>
  <w:endnote w:type="continuationSeparator" w:id="0">
    <w:p w:rsidR="00AC245A" w:rsidRDefault="00AC245A" w:rsidP="0096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982785"/>
      <w:docPartObj>
        <w:docPartGallery w:val="Page Numbers (Bottom of Page)"/>
        <w:docPartUnique/>
      </w:docPartObj>
    </w:sdtPr>
    <w:sdtContent>
      <w:p w:rsidR="00964639" w:rsidRDefault="00964639">
        <w:pPr>
          <w:pStyle w:val="a7"/>
          <w:jc w:val="center"/>
        </w:pPr>
        <w:r>
          <w:fldChar w:fldCharType="begin"/>
        </w:r>
        <w:r>
          <w:instrText>PAGE   \* MERGEFORMAT</w:instrText>
        </w:r>
        <w:r>
          <w:fldChar w:fldCharType="separate"/>
        </w:r>
        <w:r>
          <w:rPr>
            <w:noProof/>
          </w:rPr>
          <w:t>1</w:t>
        </w:r>
        <w:r>
          <w:fldChar w:fldCharType="end"/>
        </w:r>
      </w:p>
    </w:sdtContent>
  </w:sdt>
  <w:p w:rsidR="00964639" w:rsidRDefault="009646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5A" w:rsidRDefault="00AC245A" w:rsidP="00964639">
      <w:pPr>
        <w:spacing w:after="0" w:line="240" w:lineRule="auto"/>
      </w:pPr>
      <w:r>
        <w:separator/>
      </w:r>
    </w:p>
  </w:footnote>
  <w:footnote w:type="continuationSeparator" w:id="0">
    <w:p w:rsidR="00AC245A" w:rsidRDefault="00AC245A" w:rsidP="00964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F0"/>
    <w:rsid w:val="00496CF0"/>
    <w:rsid w:val="0089475B"/>
    <w:rsid w:val="00964639"/>
    <w:rsid w:val="00A5627E"/>
    <w:rsid w:val="00AC245A"/>
    <w:rsid w:val="00D84A76"/>
    <w:rsid w:val="00DF5B81"/>
    <w:rsid w:val="00EE1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5D"/>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EE1D5D"/>
    <w:rPr>
      <w:rFonts w:ascii="Times New Roman" w:hAnsi="Times New Roman" w:cs="Times New Roman" w:hint="default"/>
      <w:sz w:val="26"/>
      <w:szCs w:val="26"/>
    </w:rPr>
  </w:style>
  <w:style w:type="paragraph" w:styleId="a3">
    <w:name w:val="Balloon Text"/>
    <w:basedOn w:val="a"/>
    <w:link w:val="a4"/>
    <w:uiPriority w:val="99"/>
    <w:semiHidden/>
    <w:unhideWhenUsed/>
    <w:rsid w:val="00A56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27E"/>
    <w:rPr>
      <w:rFonts w:ascii="Tahoma" w:eastAsia="Calibri" w:hAnsi="Tahoma" w:cs="Tahoma"/>
      <w:sz w:val="16"/>
      <w:szCs w:val="16"/>
    </w:rPr>
  </w:style>
  <w:style w:type="paragraph" w:styleId="a5">
    <w:name w:val="header"/>
    <w:basedOn w:val="a"/>
    <w:link w:val="a6"/>
    <w:uiPriority w:val="99"/>
    <w:unhideWhenUsed/>
    <w:rsid w:val="009646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4639"/>
    <w:rPr>
      <w:rFonts w:ascii="Calibri" w:eastAsia="Calibri" w:hAnsi="Calibri" w:cs="Times New Roman"/>
      <w:sz w:val="22"/>
      <w:szCs w:val="22"/>
    </w:rPr>
  </w:style>
  <w:style w:type="paragraph" w:styleId="a7">
    <w:name w:val="footer"/>
    <w:basedOn w:val="a"/>
    <w:link w:val="a8"/>
    <w:uiPriority w:val="99"/>
    <w:unhideWhenUsed/>
    <w:rsid w:val="009646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4639"/>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5D"/>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EE1D5D"/>
    <w:rPr>
      <w:rFonts w:ascii="Times New Roman" w:hAnsi="Times New Roman" w:cs="Times New Roman" w:hint="default"/>
      <w:sz w:val="26"/>
      <w:szCs w:val="26"/>
    </w:rPr>
  </w:style>
  <w:style w:type="paragraph" w:styleId="a3">
    <w:name w:val="Balloon Text"/>
    <w:basedOn w:val="a"/>
    <w:link w:val="a4"/>
    <w:uiPriority w:val="99"/>
    <w:semiHidden/>
    <w:unhideWhenUsed/>
    <w:rsid w:val="00A56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27E"/>
    <w:rPr>
      <w:rFonts w:ascii="Tahoma" w:eastAsia="Calibri" w:hAnsi="Tahoma" w:cs="Tahoma"/>
      <w:sz w:val="16"/>
      <w:szCs w:val="16"/>
    </w:rPr>
  </w:style>
  <w:style w:type="paragraph" w:styleId="a5">
    <w:name w:val="header"/>
    <w:basedOn w:val="a"/>
    <w:link w:val="a6"/>
    <w:uiPriority w:val="99"/>
    <w:unhideWhenUsed/>
    <w:rsid w:val="009646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4639"/>
    <w:rPr>
      <w:rFonts w:ascii="Calibri" w:eastAsia="Calibri" w:hAnsi="Calibri" w:cs="Times New Roman"/>
      <w:sz w:val="22"/>
      <w:szCs w:val="22"/>
    </w:rPr>
  </w:style>
  <w:style w:type="paragraph" w:styleId="a7">
    <w:name w:val="footer"/>
    <w:basedOn w:val="a"/>
    <w:link w:val="a8"/>
    <w:uiPriority w:val="99"/>
    <w:unhideWhenUsed/>
    <w:rsid w:val="009646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463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2168</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2019-03-14T08:43:00Z</cp:lastPrinted>
  <dcterms:created xsi:type="dcterms:W3CDTF">2019-03-06T05:58:00Z</dcterms:created>
  <dcterms:modified xsi:type="dcterms:W3CDTF">2019-03-14T08:44:00Z</dcterms:modified>
</cp:coreProperties>
</file>